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7D444" w14:textId="77777777" w:rsidR="00F33225" w:rsidRDefault="00F33225" w:rsidP="00F33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bookmarkStart w:id="0" w:name="_Hlk213861607"/>
      <w:r w:rsidRPr="00CD4533">
        <w:rPr>
          <w:rFonts w:ascii="Times New Roman" w:eastAsia="Aptos" w:hAnsi="Times New Roman" w:cs="Times New Roman"/>
          <w:lang w:val="pl-PL"/>
          <w14:ligatures w14:val="none"/>
        </w:rPr>
        <w:t xml:space="preserve">Załącznik Nr </w:t>
      </w:r>
      <w:r>
        <w:rPr>
          <w:rFonts w:ascii="Times New Roman" w:eastAsia="Aptos" w:hAnsi="Times New Roman" w:cs="Times New Roman"/>
          <w:lang w:val="pl-PL"/>
          <w14:ligatures w14:val="none"/>
        </w:rPr>
        <w:t>10</w:t>
      </w:r>
    </w:p>
    <w:p w14:paraId="0026FC30" w14:textId="77777777" w:rsidR="00F33225" w:rsidRDefault="00F33225" w:rsidP="00F33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72A57BDA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>
        <w:rPr>
          <w:rFonts w:ascii="Times New Roman" w:eastAsia="Aptos" w:hAnsi="Times New Roman" w:cs="Times New Roman"/>
          <w:lang w:val="pl-PL"/>
          <w14:ligatures w14:val="none"/>
        </w:rPr>
        <w:t>I</w:t>
      </w:r>
      <w:r w:rsidRPr="001E60DF">
        <w:rPr>
          <w:rFonts w:ascii="Times New Roman" w:eastAsia="Aptos" w:hAnsi="Times New Roman" w:cs="Times New Roman"/>
          <w:lang w:val="pl-PL"/>
          <w14:ligatures w14:val="none"/>
        </w:rPr>
        <w:t>nformacje liczbowe w zakresie parytetu płci i reprezentacji kobiet w sądownictwie, w tym na stanowiskach kierowniczych według stanu na 24 lipca 2025 r.</w:t>
      </w:r>
      <w:r>
        <w:rPr>
          <w:rFonts w:ascii="Times New Roman" w:eastAsia="Aptos" w:hAnsi="Times New Roman" w:cs="Times New Roman"/>
          <w:lang w:val="pl-PL"/>
          <w14:ligatures w14:val="none"/>
        </w:rPr>
        <w:t>.:</w:t>
      </w:r>
      <w:r w:rsidRPr="001E60DF">
        <w:rPr>
          <w:rFonts w:ascii="Times New Roman" w:eastAsia="Aptos" w:hAnsi="Times New Roman" w:cs="Times New Roman"/>
          <w:lang w:val="pl-PL"/>
          <w14:ligatures w14:val="none"/>
        </w:rPr>
        <w:t xml:space="preserve"> </w:t>
      </w:r>
    </w:p>
    <w:bookmarkEnd w:id="0"/>
    <w:p w14:paraId="518D3FCC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32D56906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Dyrektorzy Sądu:</w:t>
      </w:r>
    </w:p>
    <w:p w14:paraId="402AE4F2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Kobiety: 162 - 62%</w:t>
      </w:r>
    </w:p>
    <w:p w14:paraId="489DE29E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Mężczyźni: 100 - 38%</w:t>
      </w:r>
    </w:p>
    <w:p w14:paraId="6C0BA4E8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</w:p>
    <w:p w14:paraId="15C24C7F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Sędziowie:</w:t>
      </w:r>
    </w:p>
    <w:p w14:paraId="59FD737C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Kobiety: 5742 - 62%</w:t>
      </w:r>
    </w:p>
    <w:p w14:paraId="6B444398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Mężczyźni: 3475 - 38%</w:t>
      </w:r>
    </w:p>
    <w:p w14:paraId="34E21F79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</w:p>
    <w:p w14:paraId="61DE252B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Prezesi Sądu:</w:t>
      </w:r>
    </w:p>
    <w:p w14:paraId="2244D603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Kobiety: 203 - 54%</w:t>
      </w:r>
    </w:p>
    <w:p w14:paraId="45D30070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Mężczyźni: 174 - 46%</w:t>
      </w:r>
    </w:p>
    <w:p w14:paraId="4AC4B03D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</w:p>
    <w:p w14:paraId="76A9EF0C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Wiceprezesi Sądu</w:t>
      </w:r>
    </w:p>
    <w:p w14:paraId="704485DC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Kobiety: 225 - 59%</w:t>
      </w:r>
    </w:p>
    <w:p w14:paraId="0FD03559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Mężczyźni: 154 - 41%</w:t>
      </w:r>
    </w:p>
    <w:p w14:paraId="419B4484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</w:p>
    <w:p w14:paraId="7CA043BB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Przewodniczący Wydziału:</w:t>
      </w:r>
    </w:p>
    <w:p w14:paraId="2B535D96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Kobiety: 945 - 59%</w:t>
      </w:r>
    </w:p>
    <w:p w14:paraId="383A18B0" w14:textId="77777777" w:rsidR="00F33225" w:rsidRPr="001E60DF" w:rsidRDefault="00F33225" w:rsidP="00F33225">
      <w:pPr>
        <w:autoSpaceDE w:val="0"/>
        <w:autoSpaceDN w:val="0"/>
        <w:adjustRightInd w:val="0"/>
        <w:spacing w:after="0" w:line="240" w:lineRule="auto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1E60DF">
        <w:rPr>
          <w:rFonts w:ascii="Times New Roman" w:eastAsia="Aptos" w:hAnsi="Times New Roman" w:cs="Times New Roman"/>
          <w:kern w:val="0"/>
          <w:lang w:val="pl-PL"/>
          <w14:ligatures w14:val="none"/>
        </w:rPr>
        <w:t>Mężczyźni: 652 - 41%</w:t>
      </w:r>
    </w:p>
    <w:p w14:paraId="029811F6" w14:textId="77777777" w:rsidR="00A4043E" w:rsidRDefault="00A4043E"/>
    <w:sectPr w:rsidR="00A40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25"/>
    <w:rsid w:val="003048F7"/>
    <w:rsid w:val="00674D0F"/>
    <w:rsid w:val="00A4043E"/>
    <w:rsid w:val="00B2491A"/>
    <w:rsid w:val="00EE242B"/>
    <w:rsid w:val="00EF5459"/>
    <w:rsid w:val="00F3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F2F9A"/>
  <w15:chartTrackingRefBased/>
  <w15:docId w15:val="{61BF95EC-D47D-4EC7-920F-0259D3A8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225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32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32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32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32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32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32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32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32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32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322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322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3225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3225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3225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3225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3225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3225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3225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F332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322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32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3225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F332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3225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F332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32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32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3225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F332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399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1</cp:revision>
  <dcterms:created xsi:type="dcterms:W3CDTF">2025-11-17T10:18:00Z</dcterms:created>
  <dcterms:modified xsi:type="dcterms:W3CDTF">2025-11-17T10:18:00Z</dcterms:modified>
</cp:coreProperties>
</file>